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E2" w:rsidRDefault="000749E2">
      <w:pPr>
        <w:rPr>
          <w:color w:val="000000"/>
          <w:sz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345"/>
        <w:gridCol w:w="1701"/>
        <w:gridCol w:w="1733"/>
      </w:tblGrid>
      <w:tr w:rsidR="000749E2">
        <w:trPr>
          <w:trHeight w:val="413"/>
        </w:trPr>
        <w:tc>
          <w:tcPr>
            <w:tcW w:w="6345" w:type="dxa"/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Name und Anschrift des Unternehmens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  <w:bookmarkEnd w:id="0"/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  <w:bookmarkEnd w:id="1"/>
          </w:p>
        </w:tc>
      </w:tr>
      <w:tr w:rsidR="000749E2">
        <w:tc>
          <w:tcPr>
            <w:tcW w:w="6345" w:type="dxa"/>
            <w:vMerge w:val="restart"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  <w:p w:rsidR="000749E2" w:rsidRDefault="00C905CF">
            <w:pPr>
              <w:ind w:left="0"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color w:val="000000"/>
                <w:szCs w:val="22"/>
              </w:rPr>
              <w:instrText xml:space="preserve"> FORMTEXT </w:instrText>
            </w:r>
            <w:r>
              <w:rPr>
                <w:color w:val="000000"/>
                <w:szCs w:val="22"/>
              </w:rPr>
            </w:r>
            <w:r>
              <w:rPr>
                <w:color w:val="000000"/>
                <w:szCs w:val="22"/>
              </w:rPr>
              <w:fldChar w:fldCharType="separate"/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color w:val="000000"/>
                <w:szCs w:val="22"/>
              </w:rPr>
              <w:fldChar w:fldCharType="end"/>
            </w:r>
            <w:bookmarkEnd w:id="2"/>
          </w:p>
          <w:p w:rsidR="000749E2" w:rsidRDefault="00C905CF">
            <w:pPr>
              <w:ind w:left="0"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color w:val="000000"/>
                <w:szCs w:val="22"/>
              </w:rPr>
              <w:instrText xml:space="preserve"> FORMTEXT </w:instrText>
            </w:r>
            <w:r>
              <w:rPr>
                <w:color w:val="000000"/>
                <w:szCs w:val="22"/>
              </w:rPr>
            </w:r>
            <w:r>
              <w:rPr>
                <w:color w:val="000000"/>
                <w:szCs w:val="22"/>
              </w:rPr>
              <w:fldChar w:fldCharType="separate"/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color w:val="000000"/>
                <w:szCs w:val="22"/>
              </w:rPr>
              <w:fldChar w:fldCharType="end"/>
            </w:r>
            <w:bookmarkEnd w:id="3"/>
          </w:p>
          <w:p w:rsidR="000749E2" w:rsidRDefault="00C905CF">
            <w:pPr>
              <w:ind w:left="0"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color w:val="000000"/>
                <w:szCs w:val="22"/>
              </w:rPr>
              <w:instrText xml:space="preserve"> FORMTEXT </w:instrText>
            </w:r>
            <w:r>
              <w:rPr>
                <w:color w:val="000000"/>
                <w:szCs w:val="22"/>
              </w:rPr>
            </w:r>
            <w:r>
              <w:rPr>
                <w:color w:val="000000"/>
                <w:szCs w:val="22"/>
              </w:rPr>
              <w:fldChar w:fldCharType="separate"/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noProof/>
                <w:color w:val="000000"/>
                <w:szCs w:val="22"/>
              </w:rPr>
              <w:t> </w:t>
            </w:r>
            <w:r>
              <w:rPr>
                <w:color w:val="000000"/>
                <w:szCs w:val="22"/>
              </w:rPr>
              <w:fldChar w:fldCharType="end"/>
            </w:r>
            <w:bookmarkEnd w:id="4"/>
          </w:p>
          <w:p w:rsidR="000749E2" w:rsidRDefault="00C905CF">
            <w:pPr>
              <w:spacing w:before="120"/>
              <w:ind w:left="0" w:firstLine="0"/>
              <w:rPr>
                <w:color w:val="000000"/>
                <w:sz w:val="16"/>
                <w:u w:val="single"/>
              </w:rPr>
            </w:pPr>
            <w:r>
              <w:rPr>
                <w:color w:val="000000"/>
                <w:szCs w:val="22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color w:val="000000"/>
                <w:szCs w:val="22"/>
                <w:u w:val="single"/>
              </w:rPr>
              <w:instrText xml:space="preserve"> FORMTEXT </w:instrText>
            </w:r>
            <w:r>
              <w:rPr>
                <w:color w:val="000000"/>
                <w:szCs w:val="22"/>
                <w:u w:val="single"/>
              </w:rPr>
            </w:r>
            <w:r>
              <w:rPr>
                <w:color w:val="000000"/>
                <w:szCs w:val="22"/>
                <w:u w:val="single"/>
              </w:rPr>
              <w:fldChar w:fldCharType="separate"/>
            </w:r>
            <w:r>
              <w:rPr>
                <w:noProof/>
                <w:color w:val="000000"/>
                <w:szCs w:val="22"/>
                <w:u w:val="single"/>
              </w:rPr>
              <w:t> </w:t>
            </w:r>
            <w:r>
              <w:rPr>
                <w:noProof/>
                <w:color w:val="000000"/>
                <w:szCs w:val="22"/>
                <w:u w:val="single"/>
              </w:rPr>
              <w:t> </w:t>
            </w:r>
            <w:r>
              <w:rPr>
                <w:noProof/>
                <w:color w:val="000000"/>
                <w:szCs w:val="22"/>
                <w:u w:val="single"/>
              </w:rPr>
              <w:t> </w:t>
            </w:r>
            <w:r>
              <w:rPr>
                <w:noProof/>
                <w:color w:val="000000"/>
                <w:szCs w:val="22"/>
                <w:u w:val="single"/>
              </w:rPr>
              <w:t> </w:t>
            </w:r>
            <w:r>
              <w:rPr>
                <w:noProof/>
                <w:color w:val="000000"/>
                <w:szCs w:val="22"/>
                <w:u w:val="single"/>
              </w:rPr>
              <w:t> </w:t>
            </w:r>
            <w:r>
              <w:rPr>
                <w:color w:val="000000"/>
                <w:szCs w:val="22"/>
                <w:u w:val="single"/>
              </w:rPr>
              <w:fldChar w:fldCharType="end"/>
            </w:r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</w:t>
            </w: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Datum</w:t>
            </w:r>
          </w:p>
        </w:tc>
      </w:tr>
      <w:tr w:rsidR="000749E2">
        <w:trPr>
          <w:trHeight w:val="464"/>
        </w:trPr>
        <w:tc>
          <w:tcPr>
            <w:tcW w:w="6345" w:type="dxa"/>
            <w:vMerge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  <w:bookmarkEnd w:id="6"/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  <w:bookmarkEnd w:id="7"/>
          </w:p>
        </w:tc>
      </w:tr>
      <w:tr w:rsidR="000749E2">
        <w:tc>
          <w:tcPr>
            <w:tcW w:w="6345" w:type="dxa"/>
            <w:vMerge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Telefon</w:t>
            </w: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749E2" w:rsidRDefault="00C905CF">
            <w:pPr>
              <w:ind w:left="0" w:firstLine="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Fax</w:t>
            </w:r>
          </w:p>
        </w:tc>
      </w:tr>
      <w:tr w:rsidR="000749E2">
        <w:tc>
          <w:tcPr>
            <w:tcW w:w="6345" w:type="dxa"/>
            <w:vMerge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  <w:tc>
          <w:tcPr>
            <w:tcW w:w="1701" w:type="dxa"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  <w:tc>
          <w:tcPr>
            <w:tcW w:w="1733" w:type="dxa"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</w:tr>
      <w:tr w:rsidR="000749E2">
        <w:trPr>
          <w:trHeight w:val="717"/>
        </w:trPr>
        <w:tc>
          <w:tcPr>
            <w:tcW w:w="6345" w:type="dxa"/>
            <w:vMerge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  <w:tc>
          <w:tcPr>
            <w:tcW w:w="3434" w:type="dxa"/>
            <w:gridSpan w:val="2"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</w:tr>
      <w:tr w:rsidR="000749E2">
        <w:trPr>
          <w:trHeight w:val="609"/>
        </w:trPr>
        <w:tc>
          <w:tcPr>
            <w:tcW w:w="6345" w:type="dxa"/>
            <w:vMerge/>
          </w:tcPr>
          <w:p w:rsidR="000749E2" w:rsidRDefault="000749E2">
            <w:pPr>
              <w:ind w:left="0" w:firstLine="0"/>
              <w:rPr>
                <w:color w:val="000000"/>
                <w:sz w:val="16"/>
              </w:rPr>
            </w:pPr>
          </w:p>
        </w:tc>
        <w:tc>
          <w:tcPr>
            <w:tcW w:w="3434" w:type="dxa"/>
            <w:gridSpan w:val="2"/>
          </w:tcPr>
          <w:p w:rsidR="000749E2" w:rsidRDefault="000749E2">
            <w:pPr>
              <w:ind w:left="0" w:firstLine="0"/>
              <w:rPr>
                <w:color w:val="000000"/>
                <w:sz w:val="20"/>
              </w:rPr>
            </w:pPr>
          </w:p>
        </w:tc>
      </w:tr>
    </w:tbl>
    <w:p w:rsidR="000749E2" w:rsidRDefault="00C905CF">
      <w:pPr>
        <w:ind w:left="0" w:firstLine="0"/>
        <w:rPr>
          <w:b/>
          <w:color w:val="000000"/>
          <w:sz w:val="26"/>
        </w:rPr>
      </w:pPr>
      <w:r>
        <w:rPr>
          <w:b/>
          <w:color w:val="000000"/>
          <w:sz w:val="26"/>
        </w:rPr>
        <w:t>Erklärung zur Verfügbarkeit und technische Ausstattung der Umschlagstelle</w:t>
      </w:r>
      <w:r w:rsidR="00DC73F6">
        <w:rPr>
          <w:b/>
          <w:color w:val="000000"/>
          <w:sz w:val="26"/>
        </w:rPr>
        <w:t xml:space="preserve"> (Los 1)</w:t>
      </w:r>
    </w:p>
    <w:p w:rsidR="000749E2" w:rsidRDefault="000749E2">
      <w:pPr>
        <w:rPr>
          <w:color w:val="000000"/>
          <w:sz w:val="20"/>
        </w:rPr>
      </w:pPr>
    </w:p>
    <w:p w:rsidR="000749E2" w:rsidRDefault="00C905CF">
      <w:pPr>
        <w:rPr>
          <w:b/>
        </w:rPr>
      </w:pPr>
      <w:r>
        <w:rPr>
          <w:b/>
        </w:rPr>
        <w:t>Rechtsverbindliche Erklärungen des Unternehmens</w:t>
      </w:r>
    </w:p>
    <w:p w:rsidR="000749E2" w:rsidRDefault="000749E2">
      <w:pPr>
        <w:spacing w:before="100" w:beforeAutospacing="1" w:after="100" w:afterAutospacing="1" w:line="240" w:lineRule="auto"/>
        <w:ind w:left="0" w:firstLine="0"/>
        <w:rPr>
          <w:rFonts w:cs="Arial"/>
          <w:sz w:val="20"/>
        </w:rPr>
      </w:pPr>
    </w:p>
    <w:p w:rsidR="000749E2" w:rsidRDefault="00C905CF">
      <w:pPr>
        <w:spacing w:before="100" w:beforeAutospacing="1" w:after="100" w:afterAutospacing="1" w:line="240" w:lineRule="auto"/>
        <w:ind w:left="0" w:firstLine="0"/>
      </w:pPr>
      <w:r>
        <w:t xml:space="preserve">Ich/wir erkläre(n) hiermit </w:t>
      </w:r>
      <w:r w:rsidR="00184627">
        <w:fldChar w:fldCharType="begin">
          <w:ffData>
            <w:name w:val=""/>
            <w:enabled/>
            <w:calcOnExit w:val="0"/>
            <w:textInput/>
          </w:ffData>
        </w:fldChar>
      </w:r>
      <w:r w:rsidR="00184627">
        <w:instrText xml:space="preserve"> FORMTEXT </w:instrText>
      </w:r>
      <w:r w:rsidR="00184627">
        <w:fldChar w:fldCharType="separate"/>
      </w:r>
      <w:r w:rsidR="00184627">
        <w:rPr>
          <w:noProof/>
        </w:rPr>
        <w:t>zugunsten</w:t>
      </w:r>
      <w:r w:rsidR="00184627">
        <w:fldChar w:fldCharType="end"/>
      </w:r>
      <w:r w:rsidR="00184627">
        <w:t xml:space="preserve"> </w:t>
      </w:r>
      <w:r w:rsidR="00DC73F6">
        <w:fldChar w:fldCharType="begin">
          <w:ffData>
            <w:name w:val=""/>
            <w:enabled/>
            <w:calcOnExit w:val="0"/>
            <w:textInput/>
          </w:ffData>
        </w:fldChar>
      </w:r>
      <w:r w:rsidR="00DC73F6">
        <w:instrText xml:space="preserve"> FORMTEXT </w:instrText>
      </w:r>
      <w:r w:rsidR="00DC73F6">
        <w:fldChar w:fldCharType="separate"/>
      </w:r>
      <w:r w:rsidR="00184627">
        <w:t> </w:t>
      </w:r>
      <w:r w:rsidR="00184627">
        <w:t> </w:t>
      </w:r>
      <w:r w:rsidR="00184627">
        <w:t> </w:t>
      </w:r>
      <w:r w:rsidR="00184627">
        <w:t> </w:t>
      </w:r>
      <w:r w:rsidR="00184627">
        <w:t> </w:t>
      </w:r>
      <w:r w:rsidR="00DC73F6">
        <w:fldChar w:fldCharType="end"/>
      </w:r>
      <w:r w:rsidR="00DC73F6">
        <w:t xml:space="preserve"> </w:t>
      </w:r>
      <w:r>
        <w:t xml:space="preserve">(hier ist der begünstigte Bieter  einzutragen oder „zugunsten“ zu </w:t>
      </w:r>
      <w:r w:rsidR="00DC73F6">
        <w:t>löschen</w:t>
      </w:r>
      <w:r>
        <w:t>, falls Bieter und Umschlagstellenbetreiber identisch sind),</w:t>
      </w:r>
    </w:p>
    <w:p w:rsidR="000749E2" w:rsidRDefault="00356EF8" w:rsidP="005A71ED">
      <w:pPr>
        <w:numPr>
          <w:ilvl w:val="0"/>
          <w:numId w:val="7"/>
        </w:numPr>
        <w:tabs>
          <w:tab w:val="clear" w:pos="927"/>
          <w:tab w:val="num" w:pos="360"/>
        </w:tabs>
        <w:spacing w:before="80" w:after="100" w:afterAutospacing="1" w:line="240" w:lineRule="auto"/>
        <w:ind w:left="357" w:hanging="357"/>
        <w:jc w:val="both"/>
      </w:pPr>
      <w:r>
        <w:t xml:space="preserve">dass wir bis zum </w:t>
      </w:r>
      <w:r w:rsidR="00407F8B">
        <w:t xml:space="preserve">ersten Werktag des Jahres </w:t>
      </w:r>
      <w:r w:rsidR="00DC73F6">
        <w:t>2027</w:t>
      </w:r>
      <w:r w:rsidR="00C905CF">
        <w:t xml:space="preserve"> </w:t>
      </w:r>
      <w:r w:rsidR="00FE1F67">
        <w:t xml:space="preserve">dem </w:t>
      </w:r>
      <w:r w:rsidR="00685C5D">
        <w:t>Eigenbetrieb Abfallwirtschaft Rhein-Pfalz-Kreis</w:t>
      </w:r>
      <w:r w:rsidR="00FE1F67">
        <w:t xml:space="preserve"> </w:t>
      </w:r>
      <w:r w:rsidR="00C905CF">
        <w:t>eine geeignete und genehmigte Umschlagstelle zur Verfügung stellen, die den Bedingungen der Ver</w:t>
      </w:r>
      <w:r w:rsidR="003E6BB1">
        <w:t>trags</w:t>
      </w:r>
      <w:r w:rsidR="00C905CF">
        <w:t xml:space="preserve">unterlagen, insbesondere der TVB </w:t>
      </w:r>
      <w:r w:rsidR="005957EE">
        <w:t>Los 1</w:t>
      </w:r>
      <w:bookmarkStart w:id="8" w:name="_GoBack"/>
      <w:bookmarkEnd w:id="8"/>
      <w:r w:rsidR="005957EE">
        <w:t xml:space="preserve"> Nr. </w:t>
      </w:r>
      <w:r w:rsidR="00A13AE2">
        <w:t>6</w:t>
      </w:r>
      <w:r w:rsidR="00B1357C">
        <w:t xml:space="preserve"> </w:t>
      </w:r>
      <w:r w:rsidR="00C905CF">
        <w:t>entspricht und die fach- und sachgerechte Verwiegung sowie die bestimmungsgemäße Verladung des Altpapiers (PPK) des AG mit geeignetem Gerät in die Transportfahrzeuge des mit der Vermarktung Beauftragten Dritten</w:t>
      </w:r>
      <w:r w:rsidR="00DC73F6">
        <w:t xml:space="preserve"> und ggf. von den Dualen Systemen Beauftragten</w:t>
      </w:r>
      <w:r w:rsidR="00C905CF">
        <w:t xml:space="preserve"> während der gesamten Vertragslaufzeit sicherstellen und die weiteren dazugehörigen Leistungen ordnungsgemäß und fristgerecht erbringen (z.B. Mengendokumentation, Melde- und Koordinationspflichten usw.) </w:t>
      </w:r>
    </w:p>
    <w:p w:rsidR="000749E2" w:rsidRDefault="00C905CF">
      <w:pPr>
        <w:numPr>
          <w:ilvl w:val="0"/>
          <w:numId w:val="7"/>
        </w:numPr>
        <w:tabs>
          <w:tab w:val="clear" w:pos="927"/>
          <w:tab w:val="num" w:pos="360"/>
        </w:tabs>
        <w:spacing w:before="80" w:after="100" w:afterAutospacing="1" w:line="240" w:lineRule="auto"/>
        <w:ind w:left="357" w:hanging="357"/>
      </w:pPr>
      <w:r>
        <w:t xml:space="preserve">dass der Umschlag </w:t>
      </w:r>
      <w:r w:rsidR="009103CC">
        <w:t xml:space="preserve">innerhalb des in TVB Nr. </w:t>
      </w:r>
      <w:r w:rsidR="00A13AE2">
        <w:t>6</w:t>
      </w:r>
      <w:r w:rsidR="009103CC">
        <w:t xml:space="preserve"> genannten Radius liegt. Sofern</w:t>
      </w:r>
      <w:r w:rsidR="00D46E1E">
        <w:t xml:space="preserve"> bekannt, </w:t>
      </w:r>
      <w:r w:rsidR="009103CC">
        <w:t>erfolgt der Umschlag</w:t>
      </w:r>
      <w:r>
        <w:t xml:space="preserve"> </w:t>
      </w:r>
      <w:r w:rsidR="008F263C">
        <w:t xml:space="preserve">auf der im Folgenden </w:t>
      </w:r>
      <w:r>
        <w:t>genannten Anlage (Adresse):</w:t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227"/>
        <w:gridCol w:w="5528"/>
        <w:gridCol w:w="992"/>
      </w:tblGrid>
      <w:tr w:rsidR="000749E2">
        <w:tc>
          <w:tcPr>
            <w:tcW w:w="3227" w:type="dxa"/>
          </w:tcPr>
          <w:p w:rsidR="000749E2" w:rsidRDefault="00C905CF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Ort</w:t>
            </w:r>
          </w:p>
        </w:tc>
        <w:tc>
          <w:tcPr>
            <w:tcW w:w="5528" w:type="dxa"/>
          </w:tcPr>
          <w:p w:rsidR="000749E2" w:rsidRDefault="00C905CF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Straße</w:t>
            </w:r>
          </w:p>
        </w:tc>
        <w:tc>
          <w:tcPr>
            <w:tcW w:w="992" w:type="dxa"/>
          </w:tcPr>
          <w:p w:rsidR="000749E2" w:rsidRDefault="00C905CF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Hausnr.</w:t>
            </w:r>
          </w:p>
        </w:tc>
      </w:tr>
      <w:tr w:rsidR="000749E2">
        <w:tc>
          <w:tcPr>
            <w:tcW w:w="3227" w:type="dxa"/>
          </w:tcPr>
          <w:p w:rsidR="000749E2" w:rsidRDefault="00C905CF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5528" w:type="dxa"/>
          </w:tcPr>
          <w:p w:rsidR="000749E2" w:rsidRDefault="00C905CF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992" w:type="dxa"/>
          </w:tcPr>
          <w:p w:rsidR="000749E2" w:rsidRDefault="00C905CF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  <w:bookmarkEnd w:id="11"/>
          </w:p>
        </w:tc>
      </w:tr>
    </w:tbl>
    <w:p w:rsidR="00DC73F6" w:rsidRDefault="00DC73F6" w:rsidP="00DC73F6">
      <w:pPr>
        <w:jc w:val="both"/>
        <w:rPr>
          <w:color w:val="000000"/>
          <w:sz w:val="20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5528"/>
      </w:tblGrid>
      <w:tr w:rsidR="00DC73F6" w:rsidTr="0014616E">
        <w:tc>
          <w:tcPr>
            <w:tcW w:w="5528" w:type="dxa"/>
          </w:tcPr>
          <w:p w:rsidR="00DC73F6" w:rsidRDefault="00DC73F6" w:rsidP="0014616E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Hochwert, Rechtswert</w:t>
            </w:r>
          </w:p>
        </w:tc>
      </w:tr>
      <w:tr w:rsidR="00DC73F6" w:rsidTr="0014616E">
        <w:tc>
          <w:tcPr>
            <w:tcW w:w="5528" w:type="dxa"/>
          </w:tcPr>
          <w:p w:rsidR="00DC73F6" w:rsidRDefault="00DC73F6" w:rsidP="0014616E">
            <w:pPr>
              <w:ind w:left="0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  <w:r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</w:p>
        </w:tc>
      </w:tr>
    </w:tbl>
    <w:p w:rsidR="000749E2" w:rsidRDefault="000749E2">
      <w:pPr>
        <w:jc w:val="both"/>
        <w:rPr>
          <w:color w:val="000000"/>
          <w:sz w:val="20"/>
        </w:rPr>
      </w:pPr>
    </w:p>
    <w:p w:rsidR="000749E2" w:rsidRDefault="000749E2"/>
    <w:p w:rsidR="000749E2" w:rsidRDefault="000749E2"/>
    <w:p w:rsidR="000749E2" w:rsidRDefault="000749E2"/>
    <w:p w:rsidR="000749E2" w:rsidRDefault="000749E2"/>
    <w:p w:rsidR="00DC73F6" w:rsidRPr="0065290B" w:rsidRDefault="00DC73F6" w:rsidP="00DC73F6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  <w:r w:rsidRPr="0065290B">
        <w:rPr>
          <w:rFonts w:cs="Arial"/>
          <w:b/>
          <w:sz w:val="16"/>
        </w:rPr>
        <w:tab/>
      </w: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</w:p>
    <w:p w:rsidR="00DC73F6" w:rsidRDefault="00DC73F6" w:rsidP="00DC73F6">
      <w:pPr>
        <w:tabs>
          <w:tab w:val="left" w:pos="680"/>
          <w:tab w:val="left" w:pos="1440"/>
        </w:tabs>
        <w:ind w:left="5040" w:hanging="5040"/>
        <w:rPr>
          <w:b/>
        </w:rPr>
      </w:pPr>
      <w:r>
        <w:rPr>
          <w:b/>
        </w:rPr>
        <w:t>…...........................................................</w:t>
      </w:r>
      <w:r>
        <w:rPr>
          <w:b/>
        </w:rPr>
        <w:tab/>
        <w:t>..................................................................</w:t>
      </w:r>
    </w:p>
    <w:p w:rsidR="00DC73F6" w:rsidRDefault="00DC73F6" w:rsidP="00DC73F6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>
        <w:rPr>
          <w:rFonts w:cs="Arial"/>
          <w:b/>
          <w:sz w:val="16"/>
        </w:rPr>
        <w:t>Ort/Datum</w:t>
      </w:r>
      <w:r>
        <w:rPr>
          <w:rFonts w:cs="Arial"/>
          <w:b/>
          <w:sz w:val="16"/>
        </w:rPr>
        <w:tab/>
        <w:t>Name des Erklärenden</w:t>
      </w:r>
    </w:p>
    <w:p w:rsidR="00DC73F6" w:rsidRDefault="00DC73F6" w:rsidP="00DC73F6">
      <w:pPr>
        <w:tabs>
          <w:tab w:val="left" w:pos="7545"/>
        </w:tabs>
      </w:pPr>
    </w:p>
    <w:p w:rsidR="00C905CF" w:rsidRDefault="00C905CF">
      <w:pPr>
        <w:ind w:left="0" w:firstLine="0"/>
      </w:pPr>
      <w:r>
        <w:t xml:space="preserve">Diese Erklärung muss von dem Unternehmen stammen, welches den Umschlag auf der eigenen Anlage im Auftragsfall tatsächlich vornehmen wird. </w:t>
      </w:r>
      <w:r w:rsidR="00D16171">
        <w:t>Das Formular ist gleichzeitig eine Erklärung zur Eignungsleihe entsprechend</w:t>
      </w:r>
      <w:r w:rsidR="0078037A">
        <w:t xml:space="preserve"> </w:t>
      </w:r>
      <w:r w:rsidR="0078037A" w:rsidRPr="00A25E30">
        <w:t>§ 47 Abs. 1 VgV</w:t>
      </w:r>
      <w:r w:rsidR="005A71ED">
        <w:t xml:space="preserve">. </w:t>
      </w:r>
    </w:p>
    <w:p w:rsidR="00DC73F6" w:rsidRDefault="00DC73F6">
      <w:pPr>
        <w:ind w:left="0" w:firstLine="0"/>
      </w:pPr>
    </w:p>
    <w:p w:rsidR="00DC73F6" w:rsidRDefault="00DC73F6">
      <w:pPr>
        <w:ind w:left="0" w:firstLine="0"/>
      </w:pPr>
      <w:r>
        <w:t>Sollte bezüglich des Ortes keine Adresse angegeben werden können, müssen oben die entsprechenden Geokoordinaten eingetragen werden</w:t>
      </w:r>
    </w:p>
    <w:sectPr w:rsidR="00DC73F6">
      <w:headerReference w:type="default" r:id="rId8"/>
      <w:footerReference w:type="default" r:id="rId9"/>
      <w:footnotePr>
        <w:numRestart w:val="eachSect"/>
      </w:footnotePr>
      <w:pgSz w:w="11907" w:h="16840" w:code="9"/>
      <w:pgMar w:top="1985" w:right="1134" w:bottom="1276" w:left="1134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B25" w:rsidRDefault="00991B25">
      <w:r>
        <w:separator/>
      </w:r>
    </w:p>
  </w:endnote>
  <w:endnote w:type="continuationSeparator" w:id="0">
    <w:p w:rsidR="00991B25" w:rsidRDefault="0099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9E2" w:rsidRDefault="00C905CF">
    <w:pPr>
      <w:pStyle w:val="Fuzeile"/>
      <w:pBdr>
        <w:top w:val="single" w:sz="6" w:space="1" w:color="auto"/>
      </w:pBdr>
      <w:tabs>
        <w:tab w:val="clear" w:pos="4819"/>
        <w:tab w:val="clear" w:pos="9071"/>
        <w:tab w:val="right" w:pos="9639"/>
      </w:tabs>
      <w:rPr>
        <w:sz w:val="12"/>
        <w:szCs w:val="12"/>
      </w:rPr>
    </w:pPr>
    <w:r>
      <w:rPr>
        <w:sz w:val="12"/>
        <w:szCs w:val="12"/>
      </w:rPr>
      <w:t xml:space="preserve">© </w:t>
    </w:r>
    <w:r>
      <w:rPr>
        <w:rFonts w:ascii="Gill Sans Ultra Bold" w:hAnsi="Gill Sans Ultra Bold"/>
        <w:sz w:val="12"/>
        <w:szCs w:val="12"/>
      </w:rPr>
      <w:t>PAW Dipl. Ing. Dietmar Kuhs, Bad Sooden-Allendorf</w:t>
    </w:r>
    <w:r>
      <w:rPr>
        <w:rFonts w:ascii="Gill Sans Ultra Bold" w:hAnsi="Gill Sans Ultra Bold"/>
        <w:sz w:val="12"/>
        <w:szCs w:val="12"/>
      </w:rPr>
      <w:tab/>
    </w:r>
    <w:r>
      <w:rPr>
        <w:rFonts w:cs="Arial"/>
        <w:sz w:val="12"/>
        <w:szCs w:val="12"/>
      </w:rPr>
      <w:fldChar w:fldCharType="begin"/>
    </w:r>
    <w:r>
      <w:rPr>
        <w:rFonts w:cs="Arial"/>
        <w:sz w:val="12"/>
        <w:szCs w:val="12"/>
      </w:rPr>
      <w:instrText xml:space="preserve"> FILENAME </w:instrText>
    </w:r>
    <w:r>
      <w:rPr>
        <w:rFonts w:cs="Arial"/>
        <w:sz w:val="12"/>
        <w:szCs w:val="12"/>
      </w:rPr>
      <w:fldChar w:fldCharType="separate"/>
    </w:r>
    <w:r>
      <w:rPr>
        <w:rFonts w:cs="Arial"/>
        <w:noProof/>
        <w:sz w:val="12"/>
        <w:szCs w:val="12"/>
      </w:rPr>
      <w:t>Formular Erklärung bezüglich Verfügbarkeit Umschlagstelle.doc</w:t>
    </w:r>
    <w:r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B25" w:rsidRDefault="00991B25">
      <w:r>
        <w:separator/>
      </w:r>
    </w:p>
  </w:footnote>
  <w:footnote w:type="continuationSeparator" w:id="0">
    <w:p w:rsidR="00991B25" w:rsidRDefault="00991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60"/>
      <w:gridCol w:w="9387"/>
    </w:tblGrid>
    <w:tr w:rsidR="000749E2">
      <w:tc>
        <w:tcPr>
          <w:tcW w:w="3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749E2" w:rsidRDefault="000749E2">
          <w:pPr>
            <w:spacing w:line="240" w:lineRule="auto"/>
            <w:ind w:left="0" w:firstLine="0"/>
            <w:rPr>
              <w:rFonts w:cs="Arial"/>
              <w:b/>
              <w:color w:val="000000"/>
              <w:sz w:val="16"/>
              <w:szCs w:val="16"/>
            </w:rPr>
          </w:pPr>
        </w:p>
      </w:tc>
      <w:tc>
        <w:tcPr>
          <w:tcW w:w="9387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749E2" w:rsidRDefault="00C905CF">
          <w:pPr>
            <w:ind w:left="-75" w:firstLine="0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Seite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991B2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von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991B2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</w:p>
        <w:p w:rsidR="000749E2" w:rsidRDefault="00C905CF" w:rsidP="00DC73F6">
          <w:pPr>
            <w:ind w:left="-75" w:firstLine="0"/>
            <w:jc w:val="right"/>
            <w:rPr>
              <w:rFonts w:cs="Arial"/>
              <w:b/>
              <w:color w:val="000000"/>
              <w:sz w:val="16"/>
              <w:szCs w:val="16"/>
            </w:rPr>
          </w:pPr>
          <w:r>
            <w:rPr>
              <w:rFonts w:cs="Arial"/>
              <w:b/>
              <w:color w:val="000000"/>
              <w:sz w:val="16"/>
              <w:szCs w:val="16"/>
            </w:rPr>
            <w:t>Erklärung zur Verfügbarkeit der Umschlagstelle</w:t>
          </w:r>
          <w:r w:rsidR="00337585">
            <w:rPr>
              <w:rFonts w:cs="Arial"/>
              <w:b/>
              <w:color w:val="000000"/>
              <w:sz w:val="16"/>
              <w:szCs w:val="16"/>
            </w:rPr>
            <w:t xml:space="preserve"> – Los 1</w:t>
          </w:r>
        </w:p>
        <w:p w:rsidR="000749E2" w:rsidRDefault="000749E2">
          <w:pPr>
            <w:ind w:left="-75" w:firstLine="0"/>
            <w:jc w:val="right"/>
            <w:rPr>
              <w:rFonts w:cs="Arial"/>
              <w:sz w:val="16"/>
            </w:rPr>
          </w:pPr>
        </w:p>
      </w:tc>
    </w:tr>
  </w:tbl>
  <w:p w:rsidR="000749E2" w:rsidRDefault="000749E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berschrift1"/>
      <w:lvlText w:val="%1"/>
      <w:legacy w:legacy="1" w:legacySpace="144" w:legacyIndent="567"/>
      <w:lvlJc w:val="left"/>
      <w:pPr>
        <w:ind w:left="709" w:hanging="567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709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1983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2691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3399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4107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4815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5523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6231" w:hanging="708"/>
      </w:pPr>
    </w:lvl>
  </w:abstractNum>
  <w:abstractNum w:abstractNumId="1">
    <w:nsid w:val="284D39DD"/>
    <w:multiLevelType w:val="multilevel"/>
    <w:tmpl w:val="3978FDFC"/>
    <w:lvl w:ilvl="0">
      <w:start w:val="5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3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2">
    <w:nsid w:val="47AC549A"/>
    <w:multiLevelType w:val="singleLevel"/>
    <w:tmpl w:val="A33E1D5A"/>
    <w:lvl w:ilvl="0">
      <w:start w:val="2"/>
      <w:numFmt w:val="decimal"/>
      <w:lvlText w:val="5.%1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3">
    <w:nsid w:val="54E405C5"/>
    <w:multiLevelType w:val="multilevel"/>
    <w:tmpl w:val="F0465566"/>
    <w:lvl w:ilvl="0">
      <w:start w:val="5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3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4">
    <w:nsid w:val="7C7B5249"/>
    <w:multiLevelType w:val="multilevel"/>
    <w:tmpl w:val="E6862F0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3"/>
    <w:lvlOverride w:ilvl="0">
      <w:lvl w:ilvl="0">
        <w:start w:val="5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3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4">
    <w:abstractNumId w:val="2"/>
  </w:num>
  <w:num w:numId="5">
    <w:abstractNumId w:val="1"/>
  </w:num>
  <w:num w:numId="6">
    <w:abstractNumId w:val="1"/>
    <w:lvlOverride w:ilvl="0">
      <w:lvl w:ilvl="0">
        <w:start w:val="5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3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F8"/>
    <w:rsid w:val="000749E2"/>
    <w:rsid w:val="00184627"/>
    <w:rsid w:val="00270E9E"/>
    <w:rsid w:val="0029312C"/>
    <w:rsid w:val="002F2538"/>
    <w:rsid w:val="00337585"/>
    <w:rsid w:val="00356EF8"/>
    <w:rsid w:val="003E6BB1"/>
    <w:rsid w:val="00407F8B"/>
    <w:rsid w:val="005957EE"/>
    <w:rsid w:val="005A71ED"/>
    <w:rsid w:val="00685C5D"/>
    <w:rsid w:val="006E6014"/>
    <w:rsid w:val="0078037A"/>
    <w:rsid w:val="007C4114"/>
    <w:rsid w:val="008C15CA"/>
    <w:rsid w:val="008F263C"/>
    <w:rsid w:val="009103CC"/>
    <w:rsid w:val="00991B25"/>
    <w:rsid w:val="00A13AE2"/>
    <w:rsid w:val="00A87D6B"/>
    <w:rsid w:val="00B1357C"/>
    <w:rsid w:val="00B252AB"/>
    <w:rsid w:val="00C905CF"/>
    <w:rsid w:val="00CF11F7"/>
    <w:rsid w:val="00D16171"/>
    <w:rsid w:val="00D46E1E"/>
    <w:rsid w:val="00D96E53"/>
    <w:rsid w:val="00DC6AD6"/>
    <w:rsid w:val="00DC73F6"/>
    <w:rsid w:val="00F27883"/>
    <w:rsid w:val="00FE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240" w:lineRule="exact"/>
      <w:ind w:left="567" w:hanging="567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line="240" w:lineRule="auto"/>
      <w:ind w:hanging="709"/>
      <w:outlineLvl w:val="0"/>
    </w:pPr>
    <w:rPr>
      <w:color w:val="00000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Funotentext">
    <w:name w:val="footnote text"/>
    <w:basedOn w:val="Standard"/>
    <w:semiHidden/>
    <w:pPr>
      <w:ind w:left="283" w:hanging="283"/>
    </w:pPr>
    <w:rPr>
      <w:sz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basedOn w:val="Absatz-Standardschriftart"/>
    <w:semiHidden/>
    <w:rPr>
      <w:vertAlign w:val="superscript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pPr>
      <w:spacing w:line="240" w:lineRule="exact"/>
      <w:ind w:left="567" w:hanging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240" w:lineRule="exact"/>
      <w:ind w:left="567" w:hanging="567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line="240" w:lineRule="auto"/>
      <w:ind w:hanging="709"/>
      <w:outlineLvl w:val="0"/>
    </w:pPr>
    <w:rPr>
      <w:color w:val="00000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Funotentext">
    <w:name w:val="footnote text"/>
    <w:basedOn w:val="Standard"/>
    <w:semiHidden/>
    <w:pPr>
      <w:ind w:left="283" w:hanging="283"/>
    </w:pPr>
    <w:rPr>
      <w:sz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basedOn w:val="Absatz-Standardschriftart"/>
    <w:semiHidden/>
    <w:rPr>
      <w:vertAlign w:val="superscript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pPr>
      <w:spacing w:line="240" w:lineRule="exact"/>
      <w:ind w:left="567" w:hanging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</vt:lpstr>
    </vt:vector>
  </TitlesOfParts>
  <Company>Initialis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</dc:title>
  <dc:creator>KMW</dc:creator>
  <cp:lastModifiedBy>DK</cp:lastModifiedBy>
  <cp:revision>6</cp:revision>
  <cp:lastPrinted>2011-08-03T08:30:00Z</cp:lastPrinted>
  <dcterms:created xsi:type="dcterms:W3CDTF">2026-03-27T07:58:00Z</dcterms:created>
  <dcterms:modified xsi:type="dcterms:W3CDTF">2026-07-02T09:52:00Z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</Properties>
</file>